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759" w:rsidRDefault="001B4759" w:rsidP="001B4759">
      <w:pPr>
        <w:spacing w:after="0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76554A">
        <w:rPr>
          <w:rFonts w:ascii="Browallia New" w:hAnsi="Browallia New" w:cs="Browallia New"/>
          <w:b/>
          <w:bCs/>
          <w:sz w:val="32"/>
          <w:szCs w:val="32"/>
          <w:cs/>
        </w:rPr>
        <w:t xml:space="preserve">ผลการทบทวนสู่การพัฒนาการดูแลผู้ป่วย </w:t>
      </w:r>
      <w:r w:rsidRPr="0076554A">
        <w:rPr>
          <w:rFonts w:ascii="Browallia New" w:hAnsi="Browallia New" w:cs="Browallia New"/>
          <w:b/>
          <w:bCs/>
          <w:sz w:val="32"/>
          <w:szCs w:val="32"/>
        </w:rPr>
        <w:t>Pneumonia</w:t>
      </w:r>
    </w:p>
    <w:p w:rsidR="001B4759" w:rsidRPr="008D1786" w:rsidRDefault="001B4759" w:rsidP="001B4759">
      <w:pPr>
        <w:spacing w:after="0"/>
        <w:rPr>
          <w:rFonts w:ascii="Browallia New" w:hAnsi="Browallia New" w:cs="Browallia New"/>
          <w:sz w:val="32"/>
          <w:szCs w:val="32"/>
          <w:cs/>
        </w:rPr>
      </w:pPr>
      <w:r w:rsidRPr="003B14CE">
        <w:rPr>
          <w:rFonts w:ascii="Browallia New" w:hAnsi="Browallia New" w:cs="Browallia New" w:hint="cs"/>
          <w:sz w:val="32"/>
          <w:szCs w:val="32"/>
          <w:cs/>
        </w:rPr>
        <w:t xml:space="preserve">ปี 2559 </w:t>
      </w:r>
      <w:r w:rsidRPr="003B14CE">
        <w:rPr>
          <w:rFonts w:ascii="Browallia New" w:hAnsi="Browallia New" w:cs="Browallia New"/>
          <w:sz w:val="32"/>
          <w:szCs w:val="32"/>
          <w:cs/>
        </w:rPr>
        <w:t>–</w:t>
      </w:r>
      <w:r w:rsidRPr="003B14CE">
        <w:rPr>
          <w:rFonts w:ascii="Browallia New" w:hAnsi="Browallia New" w:cs="Browallia New" w:hint="cs"/>
          <w:sz w:val="32"/>
          <w:szCs w:val="32"/>
          <w:cs/>
        </w:rPr>
        <w:t xml:space="preserve"> 2562(มีนาคม 2562) มีผู้ป่วยทั้งหมด</w:t>
      </w:r>
      <w:r w:rsidR="008D1786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8D1786">
        <w:rPr>
          <w:rFonts w:ascii="Browallia New" w:hAnsi="Browallia New" w:cs="Browallia New"/>
          <w:sz w:val="32"/>
          <w:szCs w:val="32"/>
        </w:rPr>
        <w:t xml:space="preserve">423 </w:t>
      </w:r>
      <w:r w:rsidRPr="003B14CE">
        <w:rPr>
          <w:rFonts w:ascii="Browallia New" w:hAnsi="Browallia New" w:cs="Browallia New" w:hint="cs"/>
          <w:sz w:val="32"/>
          <w:szCs w:val="32"/>
          <w:cs/>
        </w:rPr>
        <w:t>ราย  ส่งต่อ</w:t>
      </w:r>
      <w:r w:rsidR="008D1786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8D1786">
        <w:rPr>
          <w:rFonts w:ascii="Browallia New" w:hAnsi="Browallia New" w:cs="Browallia New"/>
          <w:sz w:val="32"/>
          <w:szCs w:val="32"/>
        </w:rPr>
        <w:t xml:space="preserve">89 </w:t>
      </w:r>
      <w:r w:rsidRPr="003B14CE">
        <w:rPr>
          <w:rFonts w:ascii="Browallia New" w:hAnsi="Browallia New" w:cs="Browallia New" w:hint="cs"/>
          <w:sz w:val="32"/>
          <w:szCs w:val="32"/>
          <w:cs/>
        </w:rPr>
        <w:t>ราย  เสียชีวิต</w:t>
      </w:r>
      <w:r w:rsidR="008D1786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8D1786">
        <w:rPr>
          <w:rFonts w:ascii="Browallia New" w:hAnsi="Browallia New" w:cs="Browallia New"/>
          <w:sz w:val="32"/>
          <w:szCs w:val="32"/>
        </w:rPr>
        <w:t xml:space="preserve">13 </w:t>
      </w:r>
      <w:r w:rsidRPr="003B14CE">
        <w:rPr>
          <w:rFonts w:ascii="Browallia New" w:hAnsi="Browallia New" w:cs="Browallia New" w:hint="cs"/>
          <w:sz w:val="32"/>
          <w:szCs w:val="32"/>
          <w:cs/>
        </w:rPr>
        <w:t>ราย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 พบภาวะ  </w:t>
      </w:r>
      <w:r>
        <w:rPr>
          <w:rFonts w:ascii="Browallia New" w:hAnsi="Browallia New" w:cs="Browallia New"/>
          <w:sz w:val="32"/>
          <w:szCs w:val="32"/>
        </w:rPr>
        <w:t xml:space="preserve">respiratory  failure </w:t>
      </w:r>
      <w:r w:rsidR="008D1786">
        <w:rPr>
          <w:rFonts w:ascii="Browallia New" w:hAnsi="Browallia New" w:cs="Browallia New"/>
          <w:sz w:val="32"/>
          <w:szCs w:val="32"/>
        </w:rPr>
        <w:t xml:space="preserve">15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ราย  </w:t>
      </w:r>
      <w:r>
        <w:rPr>
          <w:rFonts w:ascii="Browallia New" w:hAnsi="Browallia New" w:cs="Browallia New"/>
          <w:sz w:val="32"/>
          <w:szCs w:val="32"/>
        </w:rPr>
        <w:t>Unplanned</w:t>
      </w:r>
      <w:r w:rsidR="00CD269A">
        <w:rPr>
          <w:rFonts w:ascii="Browallia New" w:hAnsi="Browallia New" w:cs="Browallia New"/>
          <w:sz w:val="32"/>
          <w:szCs w:val="32"/>
        </w:rPr>
        <w:t>/delay</w:t>
      </w:r>
      <w:r>
        <w:rPr>
          <w:rFonts w:ascii="Browallia New" w:hAnsi="Browallia New" w:cs="Browallia New"/>
          <w:sz w:val="32"/>
          <w:szCs w:val="32"/>
        </w:rPr>
        <w:t xml:space="preserve">  refer </w:t>
      </w:r>
      <w:r w:rsidR="008D1786">
        <w:rPr>
          <w:rFonts w:ascii="Browallia New" w:hAnsi="Browallia New" w:cs="Browallia New"/>
          <w:sz w:val="32"/>
          <w:szCs w:val="32"/>
        </w:rPr>
        <w:t xml:space="preserve">80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ราย   </w:t>
      </w:r>
      <w:r>
        <w:rPr>
          <w:rFonts w:ascii="Browallia New" w:hAnsi="Browallia New" w:cs="Browallia New"/>
          <w:sz w:val="32"/>
          <w:szCs w:val="32"/>
        </w:rPr>
        <w:t xml:space="preserve">Unplanned  dead  </w:t>
      </w:r>
      <w:r w:rsidR="008D1786">
        <w:rPr>
          <w:rFonts w:ascii="Browallia New" w:hAnsi="Browallia New" w:cs="Browallia New"/>
          <w:sz w:val="32"/>
          <w:szCs w:val="32"/>
        </w:rPr>
        <w:t xml:space="preserve">3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ราย  </w:t>
      </w:r>
      <w:r w:rsidR="008D1786">
        <w:rPr>
          <w:rFonts w:ascii="Browallia New" w:hAnsi="Browallia New" w:cs="Browallia New"/>
          <w:sz w:val="32"/>
          <w:szCs w:val="32"/>
        </w:rPr>
        <w:t>Dead refer out 13</w:t>
      </w:r>
      <w:r w:rsidR="008D1786">
        <w:rPr>
          <w:rFonts w:ascii="Browallia New" w:hAnsi="Browallia New" w:cs="Browallia New" w:hint="cs"/>
          <w:sz w:val="32"/>
          <w:szCs w:val="32"/>
          <w:cs/>
        </w:rPr>
        <w:t>ราย</w:t>
      </w:r>
    </w:p>
    <w:p w:rsidR="00F707F6" w:rsidRDefault="00F707F6"/>
    <w:tbl>
      <w:tblPr>
        <w:tblStyle w:val="TableGrid"/>
        <w:tblW w:w="10207" w:type="dxa"/>
        <w:tblInd w:w="-318" w:type="dxa"/>
        <w:tblLook w:val="04A0" w:firstRow="1" w:lastRow="0" w:firstColumn="1" w:lastColumn="0" w:noHBand="0" w:noVBand="1"/>
      </w:tblPr>
      <w:tblGrid>
        <w:gridCol w:w="3398"/>
        <w:gridCol w:w="3081"/>
        <w:gridCol w:w="3728"/>
      </w:tblGrid>
      <w:tr w:rsidR="001B4759" w:rsidTr="001B4759">
        <w:tc>
          <w:tcPr>
            <w:tcW w:w="3398" w:type="dxa"/>
          </w:tcPr>
          <w:p w:rsidR="001B4759" w:rsidRDefault="001B4759" w:rsidP="000A2D97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18676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ปัญหาจากการวิเคราะห์</w:t>
            </w:r>
          </w:p>
        </w:tc>
        <w:tc>
          <w:tcPr>
            <w:tcW w:w="3081" w:type="dxa"/>
          </w:tcPr>
          <w:p w:rsidR="001B4759" w:rsidRDefault="001B4759" w:rsidP="000A2D97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18676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สาเหตุ</w:t>
            </w:r>
          </w:p>
        </w:tc>
        <w:tc>
          <w:tcPr>
            <w:tcW w:w="3728" w:type="dxa"/>
          </w:tcPr>
          <w:p w:rsidR="001B4759" w:rsidRPr="0018676A" w:rsidRDefault="001B4759" w:rsidP="000A2D97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18676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การปรับเปลี่ยน</w:t>
            </w:r>
          </w:p>
          <w:p w:rsidR="001B4759" w:rsidRDefault="001B4759" w:rsidP="000A2D97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18676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และระบบที่เกี่ยวข้อง</w:t>
            </w:r>
          </w:p>
        </w:tc>
      </w:tr>
      <w:tr w:rsidR="001B4759" w:rsidTr="001B4759">
        <w:tc>
          <w:tcPr>
            <w:tcW w:w="3398" w:type="dxa"/>
          </w:tcPr>
          <w:p w:rsidR="001B4759" w:rsidRPr="0018676A" w:rsidRDefault="001B4759" w:rsidP="001B4759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18676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สรุปประเด็นปัญหา</w:t>
            </w:r>
          </w:p>
          <w:p w:rsidR="001B4759" w:rsidRPr="0018676A" w:rsidRDefault="001B4759" w:rsidP="001B4759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18676A">
              <w:rPr>
                <w:rFonts w:ascii="Browallia New" w:hAnsi="Browallia New" w:cs="Browallia New"/>
                <w:sz w:val="32"/>
                <w:szCs w:val="32"/>
                <w:cs/>
              </w:rPr>
              <w:t>1.</w:t>
            </w:r>
            <w:r w:rsidRPr="0018676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การเข้าถึงบริการล่าช้า</w:t>
            </w:r>
            <w:r w:rsidRPr="0018676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โดยเฉพาะผู้ป่วยติดเตียงและมีโรคร่วม</w:t>
            </w:r>
            <w:r w:rsidRPr="0018676A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18676A">
              <w:rPr>
                <w:rFonts w:ascii="Browallia New" w:hAnsi="Browallia New" w:cs="Browallia New"/>
                <w:sz w:val="32"/>
                <w:szCs w:val="32"/>
                <w:cs/>
              </w:rPr>
              <w:t>และการเข้าถึงการรักษาที่เหมาะสมล่าช้า</w:t>
            </w:r>
            <w:r w:rsidRPr="0018676A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18676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แพทย์ให้ </w:t>
            </w:r>
            <w:r w:rsidRPr="0018676A">
              <w:rPr>
                <w:rFonts w:ascii="Browallia New" w:hAnsi="Browallia New" w:cs="Browallia New"/>
                <w:sz w:val="32"/>
                <w:szCs w:val="32"/>
              </w:rPr>
              <w:t xml:space="preserve">Admit </w:t>
            </w:r>
            <w:r w:rsidRPr="0018676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ผู้ป่วยและญาติปฏิเสธในครั้งแรก รวมถึงผู้สูงอายุอยู่บ้านคนเดียวต้องรอลูกหลานกลับจากทำงานจึงพามาโรงพยาบาล  </w:t>
            </w:r>
          </w:p>
          <w:p w:rsidR="001B4759" w:rsidRDefault="001B4759"/>
        </w:tc>
        <w:tc>
          <w:tcPr>
            <w:tcW w:w="3081" w:type="dxa"/>
          </w:tcPr>
          <w:p w:rsidR="001B4759" w:rsidRPr="0018676A" w:rsidRDefault="001B4759" w:rsidP="00EE20A9">
            <w:pPr>
              <w:spacing w:after="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18676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การเข้าถึงบริการ</w:t>
            </w:r>
          </w:p>
          <w:p w:rsidR="001B4759" w:rsidRPr="0018676A" w:rsidRDefault="001B4759" w:rsidP="00EE20A9">
            <w:pPr>
              <w:spacing w:after="0"/>
              <w:rPr>
                <w:rFonts w:ascii="Browallia New" w:hAnsi="Browallia New" w:cs="Browallia New"/>
                <w:sz w:val="32"/>
                <w:szCs w:val="32"/>
              </w:rPr>
            </w:pPr>
            <w:r w:rsidRPr="0018676A">
              <w:rPr>
                <w:rFonts w:ascii="Browallia New" w:hAnsi="Browallia New" w:cs="Browallia New"/>
                <w:sz w:val="32"/>
                <w:szCs w:val="32"/>
                <w:cs/>
              </w:rPr>
              <w:t>1.</w:t>
            </w:r>
            <w:r w:rsidRPr="0018676A">
              <w:rPr>
                <w:rFonts w:ascii="Browallia New" w:hAnsi="Browallia New" w:cs="Browallia New"/>
                <w:sz w:val="32"/>
                <w:szCs w:val="32"/>
              </w:rPr>
              <w:t xml:space="preserve">Care giver </w:t>
            </w:r>
            <w:r w:rsidRPr="0018676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ขาดความรู้ </w:t>
            </w:r>
          </w:p>
          <w:p w:rsidR="001B4759" w:rsidRDefault="001B4759" w:rsidP="00EE20A9">
            <w:pPr>
              <w:pStyle w:val="ListParagraph"/>
              <w:spacing w:after="0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 w:rsidRPr="0018676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ไม่ทราบอาการที่เป็น </w:t>
            </w:r>
            <w:r w:rsidRPr="0018676A">
              <w:rPr>
                <w:rFonts w:ascii="Browallia New" w:hAnsi="Browallia New" w:cs="Browallia New"/>
                <w:sz w:val="32"/>
                <w:szCs w:val="32"/>
              </w:rPr>
              <w:t>pre alert signs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18676A">
              <w:rPr>
                <w:rFonts w:ascii="Browallia New" w:hAnsi="Browallia New" w:cs="Browallia New"/>
                <w:sz w:val="32"/>
                <w:szCs w:val="32"/>
                <w:cs/>
              </w:rPr>
              <w:t>ซื้อยารับประทานเอง</w:t>
            </w:r>
          </w:p>
          <w:p w:rsidR="001B4759" w:rsidRPr="0018676A" w:rsidRDefault="001B4759" w:rsidP="00EE20A9">
            <w:pPr>
              <w:pStyle w:val="ListParagraph"/>
              <w:spacing w:after="0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2.ก่อนการรักษา  </w:t>
            </w:r>
            <w:r w:rsidRPr="0018676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ไปรักษาคลินิก </w:t>
            </w:r>
            <w:r w:rsidRPr="0018676A">
              <w:rPr>
                <w:rFonts w:ascii="Browallia New" w:hAnsi="Browallia New" w:cs="Browallia New"/>
                <w:sz w:val="32"/>
                <w:szCs w:val="32"/>
              </w:rPr>
              <w:t xml:space="preserve">2 </w:t>
            </w:r>
            <w:r w:rsidRPr="0018676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ครั้ง ไม่มาพบแพทย์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อาการ</w:t>
            </w:r>
            <w:r w:rsidRPr="0018676A">
              <w:rPr>
                <w:rFonts w:ascii="Browallia New" w:hAnsi="Browallia New" w:cs="Browallia New"/>
                <w:sz w:val="32"/>
                <w:szCs w:val="32"/>
                <w:cs/>
              </w:rPr>
              <w:t>รุนแรง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จึงมา รพ.</w:t>
            </w:r>
            <w:r w:rsidRPr="0018676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  <w:p w:rsidR="001B4759" w:rsidRDefault="001B4759" w:rsidP="00EE20A9">
            <w:pPr>
              <w:spacing w:after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3.</w:t>
            </w:r>
            <w:r w:rsidRPr="0018676A">
              <w:rPr>
                <w:rFonts w:ascii="Browallia New" w:hAnsi="Browallia New" w:cs="Browallia New"/>
                <w:sz w:val="32"/>
                <w:szCs w:val="32"/>
                <w:cs/>
              </w:rPr>
              <w:t>ปฏิเสธ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การ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admit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ครั้งแรก ไม่ดีขึ้นจึงพามา</w:t>
            </w:r>
          </w:p>
          <w:p w:rsidR="001B4759" w:rsidRDefault="001B4759" w:rsidP="00EE20A9">
            <w:pPr>
              <w:spacing w:after="0"/>
            </w:pPr>
          </w:p>
        </w:tc>
        <w:tc>
          <w:tcPr>
            <w:tcW w:w="3728" w:type="dxa"/>
          </w:tcPr>
          <w:p w:rsidR="001B4759" w:rsidRDefault="001B4759" w:rsidP="00EE20A9">
            <w:pPr>
              <w:spacing w:after="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18676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การเข้าถึงบริการ</w:t>
            </w:r>
          </w:p>
          <w:p w:rsidR="001B4759" w:rsidRDefault="001B4759" w:rsidP="00EE20A9">
            <w:pPr>
              <w:spacing w:after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-พัฒนาระบบการวางแผนจำหน่าย </w:t>
            </w:r>
          </w:p>
          <w:p w:rsidR="001B4759" w:rsidRDefault="001B4759" w:rsidP="00EE20A9">
            <w:pPr>
              <w:pStyle w:val="ListParagraph"/>
              <w:spacing w:after="0"/>
              <w:ind w:left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โดย จัดทำแผ่นพับ </w:t>
            </w:r>
            <w:r w:rsidRPr="00E545F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สอน </w:t>
            </w:r>
            <w:r w:rsidRPr="00E545F1">
              <w:rPr>
                <w:rFonts w:ascii="Browallia New" w:hAnsi="Browallia New" w:cs="Browallia New"/>
                <w:sz w:val="32"/>
                <w:szCs w:val="32"/>
              </w:rPr>
              <w:t xml:space="preserve">care giver </w:t>
            </w:r>
            <w:r w:rsidRPr="00E545F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เกี่ยวกับการป้อนอาหาร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E545F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การให้อาหารทางสายยาง  </w:t>
            </w:r>
            <w:r w:rsidRPr="001730EB">
              <w:rPr>
                <w:rFonts w:ascii="Browallia New" w:hAnsi="Browallia New" w:cs="Browallia New" w:hint="cs"/>
                <w:sz w:val="32"/>
                <w:szCs w:val="32"/>
                <w:u w:val="single"/>
                <w:cs/>
              </w:rPr>
              <w:t>นวัตกรรม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“</w:t>
            </w:r>
            <w:r w:rsidRPr="00E545F1">
              <w:rPr>
                <w:rFonts w:ascii="Browallia New" w:hAnsi="Browallia New" w:cs="Browallia New"/>
                <w:sz w:val="32"/>
                <w:szCs w:val="32"/>
                <w:cs/>
              </w:rPr>
              <w:t>การจัดท่า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องศาการนอนให้อาหารเพื่อ</w:t>
            </w:r>
            <w:r w:rsidRPr="00E545F1">
              <w:rPr>
                <w:rFonts w:ascii="Browallia New" w:hAnsi="Browallia New" w:cs="Browallia New"/>
                <w:sz w:val="32"/>
                <w:szCs w:val="32"/>
                <w:cs/>
              </w:rPr>
              <w:t>ป้องกันการสำลัก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”</w:t>
            </w:r>
            <w:r w:rsidRPr="00E545F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18676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การสังเกตอาการ </w:t>
            </w:r>
            <w:r w:rsidRPr="0018676A">
              <w:rPr>
                <w:rFonts w:ascii="Browallia New" w:hAnsi="Browallia New" w:cs="Browallia New"/>
                <w:sz w:val="32"/>
                <w:szCs w:val="32"/>
              </w:rPr>
              <w:t xml:space="preserve">pre alert signs </w:t>
            </w:r>
          </w:p>
          <w:p w:rsidR="001B4759" w:rsidRPr="0018676A" w:rsidRDefault="001B4759" w:rsidP="00EE20A9">
            <w:pPr>
              <w:spacing w:after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18676A">
              <w:rPr>
                <w:rFonts w:ascii="Browallia New" w:hAnsi="Browallia New" w:cs="Browallia New"/>
                <w:sz w:val="32"/>
                <w:szCs w:val="32"/>
                <w:cs/>
              </w:rPr>
              <w:t>ประชาสัมพันธ์การเข้าถึงบริการ อาการผิดปกติที่ต้องรีบมารพ. บริการรถฉุกเฉิน 1669</w:t>
            </w:r>
            <w:r w:rsidRPr="0018676A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18676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ในผู้ป่วยกลุ่มเสี่ยง  ผู้ป่วยติดเตียง </w:t>
            </w:r>
          </w:p>
          <w:p w:rsidR="001B4759" w:rsidRDefault="001B4759" w:rsidP="00EE20A9">
            <w:pPr>
              <w:spacing w:after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 w:rsidRPr="0018676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ทำทะเบียนผู้ป่วยติดเตียง และคืนข้อมูลหน่วยบริการปฐมภูมิ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วางแผนการให้ได้รับวัคซีนไข้หวัดใหญ่ให้ครอบคลุมทุกราย </w:t>
            </w:r>
          </w:p>
          <w:p w:rsidR="001B4759" w:rsidRDefault="001B4759" w:rsidP="00EE20A9">
            <w:pPr>
              <w:spacing w:after="0"/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กำหนด เกณฑ์การส่ง </w:t>
            </w:r>
            <w:r>
              <w:rPr>
                <w:rFonts w:ascii="Browallia New" w:hAnsi="Browallia New" w:cs="Browallia New"/>
                <w:sz w:val="32"/>
                <w:szCs w:val="32"/>
              </w:rPr>
              <w:t>COC</w:t>
            </w:r>
          </w:p>
        </w:tc>
      </w:tr>
      <w:tr w:rsidR="001B4759" w:rsidTr="001B4759">
        <w:tc>
          <w:tcPr>
            <w:tcW w:w="3398" w:type="dxa"/>
          </w:tcPr>
          <w:p w:rsidR="001B4759" w:rsidRPr="0076554A" w:rsidRDefault="001B4759" w:rsidP="001B4759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76554A">
              <w:rPr>
                <w:rFonts w:ascii="Browallia New" w:hAnsi="Browallia New" w:cs="Browallia New"/>
                <w:sz w:val="32"/>
                <w:szCs w:val="32"/>
                <w:cs/>
              </w:rPr>
              <w:t>2.</w:t>
            </w:r>
            <w:r w:rsidRPr="0076554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การประเมิน  การประเมินซ้ำ วินิจฉัย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76554A">
              <w:rPr>
                <w:rFonts w:ascii="Browallia New" w:hAnsi="Browallia New" w:cs="Browallia New"/>
                <w:sz w:val="32"/>
                <w:szCs w:val="32"/>
                <w:cs/>
              </w:rPr>
              <w:t>พบ</w:t>
            </w:r>
          </w:p>
          <w:p w:rsidR="001B4759" w:rsidRDefault="001B4759" w:rsidP="001B4759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76554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-การประเมินและประเมินซ้ำไม่ไว </w:t>
            </w:r>
            <w:r w:rsidRPr="0076554A">
              <w:rPr>
                <w:rFonts w:ascii="Browallia New" w:hAnsi="Browallia New" w:cs="Browallia New"/>
                <w:sz w:val="32"/>
                <w:szCs w:val="32"/>
              </w:rPr>
              <w:t xml:space="preserve"> -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76554A">
              <w:rPr>
                <w:rFonts w:ascii="Browallia New" w:hAnsi="Browallia New" w:cs="Browallia New"/>
                <w:sz w:val="32"/>
                <w:szCs w:val="32"/>
                <w:cs/>
              </w:rPr>
              <w:t>สมรรถนะผู้ให้บริการ</w:t>
            </w:r>
            <w:r w:rsidRPr="0076554A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1B4759" w:rsidRDefault="001B4759" w:rsidP="001B4759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6554A">
              <w:rPr>
                <w:rFonts w:ascii="Browallia New" w:hAnsi="Browallia New" w:cs="Browallia New"/>
                <w:sz w:val="32"/>
                <w:szCs w:val="32"/>
                <w:cs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76554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วินิจฉัยล่าช้า ทำให้ </w:t>
            </w:r>
            <w:r w:rsidRPr="0076554A">
              <w:rPr>
                <w:rFonts w:ascii="Browallia New" w:hAnsi="Browallia New" w:cs="Browallia New"/>
                <w:sz w:val="32"/>
                <w:szCs w:val="32"/>
              </w:rPr>
              <w:t>Delay treatment , Refer</w:t>
            </w:r>
          </w:p>
          <w:p w:rsidR="001B4759" w:rsidRDefault="001B4759" w:rsidP="001B4759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  <w:p w:rsidR="001B4759" w:rsidRDefault="001B4759" w:rsidP="001B4759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  <w:p w:rsidR="001B4759" w:rsidRDefault="001B4759" w:rsidP="001B4759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  <w:p w:rsidR="001B4759" w:rsidRPr="0018676A" w:rsidRDefault="001B4759" w:rsidP="001B47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81" w:type="dxa"/>
          </w:tcPr>
          <w:p w:rsidR="001B4759" w:rsidRPr="0076554A" w:rsidRDefault="001B4759" w:rsidP="001B47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76554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lastRenderedPageBreak/>
              <w:t xml:space="preserve">การประเมิน  การประเมินซ้ำ วินิจฉัยล่าช้า/ผิดพลาด  </w:t>
            </w:r>
          </w:p>
          <w:p w:rsidR="001B4759" w:rsidRPr="0076554A" w:rsidRDefault="001B4759" w:rsidP="001B4759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76554A">
              <w:rPr>
                <w:rFonts w:ascii="Browallia New" w:hAnsi="Browallia New" w:cs="Browallia New"/>
                <w:sz w:val="32"/>
                <w:szCs w:val="32"/>
              </w:rPr>
              <w:t>1.</w:t>
            </w:r>
            <w:r w:rsidRPr="0076554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ประเมินแรกรับไม่ครอบคลุม </w:t>
            </w:r>
            <w:r w:rsidRPr="0076554A">
              <w:rPr>
                <w:rFonts w:ascii="Browallia New" w:hAnsi="Browallia New" w:cs="Browallia New"/>
                <w:sz w:val="32"/>
                <w:szCs w:val="32"/>
              </w:rPr>
              <w:t xml:space="preserve">case </w:t>
            </w:r>
            <w:r w:rsidRPr="0076554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ที่มาด้วยเหนื่อย </w:t>
            </w:r>
            <w:r w:rsidRPr="0076554A">
              <w:rPr>
                <w:rFonts w:ascii="Browallia New" w:hAnsi="Browallia New" w:cs="Browallia New"/>
                <w:sz w:val="32"/>
                <w:szCs w:val="32"/>
              </w:rPr>
              <w:t xml:space="preserve">pulse </w:t>
            </w:r>
            <w:r w:rsidRPr="0076554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เร็ว มีไข้ </w:t>
            </w:r>
          </w:p>
          <w:p w:rsidR="001B4759" w:rsidRDefault="001B4759" w:rsidP="001B4759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76554A">
              <w:rPr>
                <w:rFonts w:ascii="Browallia New" w:hAnsi="Browallia New" w:cs="Browallia New"/>
                <w:sz w:val="32"/>
                <w:szCs w:val="32"/>
                <w:cs/>
              </w:rPr>
              <w:lastRenderedPageBreak/>
              <w:t xml:space="preserve">ไม่ประเมิน </w:t>
            </w:r>
            <w:r w:rsidRPr="0076554A">
              <w:rPr>
                <w:rFonts w:ascii="Browallia New" w:hAnsi="Browallia New" w:cs="Browallia New"/>
                <w:sz w:val="32"/>
                <w:szCs w:val="32"/>
              </w:rPr>
              <w:t xml:space="preserve">lung sound </w:t>
            </w:r>
            <w:r w:rsidRPr="0076554A">
              <w:rPr>
                <w:rFonts w:ascii="Browallia New" w:hAnsi="Browallia New" w:cs="Browallia New"/>
                <w:sz w:val="32"/>
                <w:szCs w:val="32"/>
                <w:cs/>
              </w:rPr>
              <w:t>ร่วมด้วยและ</w:t>
            </w:r>
          </w:p>
          <w:p w:rsidR="00184CD3" w:rsidRDefault="001B4759" w:rsidP="00184CD3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76554A">
              <w:rPr>
                <w:rFonts w:ascii="Browallia New" w:hAnsi="Browallia New" w:cs="Browallia New"/>
                <w:sz w:val="32"/>
                <w:szCs w:val="32"/>
              </w:rPr>
              <w:t>2.</w:t>
            </w:r>
            <w:r w:rsidRPr="0076554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ขาดการประเมินซ้ำในรายที่ </w:t>
            </w:r>
            <w:r w:rsidRPr="0076554A">
              <w:rPr>
                <w:rFonts w:ascii="Browallia New" w:hAnsi="Browallia New" w:cs="Browallia New"/>
                <w:sz w:val="32"/>
                <w:szCs w:val="32"/>
              </w:rPr>
              <w:t>V/S</w:t>
            </w:r>
            <w:r w:rsidRPr="0076554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ผิดปกติ </w:t>
            </w:r>
            <w:r w:rsidRPr="0076554A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76554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ประเมินซ้ำในเวลาที่ไม่เหมาะสม ส่วนใหญ่ประเมินตาม </w:t>
            </w:r>
            <w:r w:rsidRPr="0076554A">
              <w:rPr>
                <w:rFonts w:ascii="Browallia New" w:hAnsi="Browallia New" w:cs="Browallia New"/>
                <w:sz w:val="32"/>
                <w:szCs w:val="32"/>
              </w:rPr>
              <w:t xml:space="preserve">Routine </w:t>
            </w:r>
            <w:r w:rsidRPr="0076554A">
              <w:rPr>
                <w:rFonts w:ascii="Browallia New" w:hAnsi="Browallia New" w:cs="Browallia New"/>
                <w:sz w:val="32"/>
                <w:szCs w:val="32"/>
                <w:cs/>
              </w:rPr>
              <w:t>ซึ่งไม่ไวพอ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</w:p>
          <w:p w:rsidR="00184CD3" w:rsidRPr="0076554A" w:rsidRDefault="00184CD3" w:rsidP="00184CD3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- การ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Monitor </w:t>
            </w:r>
            <w:r w:rsidRPr="00633BDD">
              <w:rPr>
                <w:rFonts w:ascii="Browallia New" w:hAnsi="Browallia New" w:cs="Browallia New"/>
                <w:sz w:val="32"/>
                <w:szCs w:val="32"/>
              </w:rPr>
              <w:t>Early warning signs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กลุ่มเสี่ยงเพื่อเฝ้าระวังภาวะ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sepsis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ไม่ไว</w:t>
            </w:r>
          </w:p>
          <w:p w:rsidR="001B4759" w:rsidRPr="0012498C" w:rsidRDefault="00184CD3" w:rsidP="00EE20A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ผล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Lab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ผิดปกติ  โดยเฉพาะ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CBC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พบ 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WBC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ไม่พบการรายงานแพทย์/บางรายแพทย์ไม่ได้ตรวจเยี่ยมตั้งแต่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ER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ทำให้ ได้รับการวางแผนการรักษาล่าช้า</w:t>
            </w:r>
          </w:p>
        </w:tc>
        <w:tc>
          <w:tcPr>
            <w:tcW w:w="3728" w:type="dxa"/>
          </w:tcPr>
          <w:p w:rsidR="001B4759" w:rsidRPr="0076554A" w:rsidRDefault="001B4759" w:rsidP="001B4759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76554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lastRenderedPageBreak/>
              <w:t>การประเมิน ประเมินซ้ำ</w:t>
            </w:r>
            <w:r w:rsidRPr="0076554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76554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วินิจฉัย             </w:t>
            </w:r>
          </w:p>
          <w:p w:rsidR="001B4759" w:rsidRPr="00633BDD" w:rsidRDefault="001B4759" w:rsidP="001B4759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1.</w:t>
            </w:r>
            <w:r w:rsidRPr="00633BD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ปรับ </w:t>
            </w:r>
            <w:r w:rsidRPr="00633BDD">
              <w:rPr>
                <w:rFonts w:ascii="Browallia New" w:hAnsi="Browallia New" w:cs="Browallia New"/>
                <w:sz w:val="32"/>
                <w:szCs w:val="32"/>
              </w:rPr>
              <w:t xml:space="preserve">CPG  </w:t>
            </w:r>
            <w:r w:rsidRPr="00633BD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โรค โดยกำหนด </w:t>
            </w:r>
            <w:r w:rsidRPr="00633BDD">
              <w:rPr>
                <w:rFonts w:ascii="Browallia New" w:hAnsi="Browallia New" w:cs="Browallia New"/>
                <w:sz w:val="32"/>
                <w:szCs w:val="32"/>
              </w:rPr>
              <w:t>Early</w:t>
            </w:r>
            <w:r w:rsidRPr="00633BD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633BDD">
              <w:rPr>
                <w:rFonts w:ascii="Browallia New" w:hAnsi="Browallia New" w:cs="Browallia New"/>
                <w:sz w:val="32"/>
                <w:szCs w:val="32"/>
              </w:rPr>
              <w:t xml:space="preserve">warning signs of respiratory failure </w:t>
            </w:r>
            <w:r w:rsidRPr="00633BDD">
              <w:rPr>
                <w:rFonts w:ascii="Browallia New" w:hAnsi="Browallia New" w:cs="Browallia New"/>
                <w:sz w:val="32"/>
                <w:szCs w:val="32"/>
                <w:cs/>
              </w:rPr>
              <w:t>และจัดทำแบบ</w:t>
            </w:r>
            <w:r w:rsidRPr="00633BDD">
              <w:rPr>
                <w:rFonts w:ascii="Browallia New" w:hAnsi="Browallia New" w:cs="Browallia New"/>
                <w:sz w:val="32"/>
                <w:szCs w:val="32"/>
              </w:rPr>
              <w:t xml:space="preserve"> Mercury </w:t>
            </w:r>
            <w:r w:rsidRPr="00633BD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633BDD">
              <w:rPr>
                <w:rFonts w:ascii="Browallia New" w:hAnsi="Browallia New" w:cs="Browallia New"/>
                <w:sz w:val="32"/>
                <w:szCs w:val="32"/>
              </w:rPr>
              <w:t xml:space="preserve">monitoring  form for Pneumonia </w:t>
            </w:r>
            <w:r w:rsidRPr="00633BDD">
              <w:rPr>
                <w:rFonts w:ascii="Browallia New" w:hAnsi="Browallia New" w:cs="Browallia New"/>
                <w:sz w:val="32"/>
                <w:szCs w:val="32"/>
                <w:cs/>
              </w:rPr>
              <w:t>กำหนดให้ใช้ในผู้ป่วยที่</w:t>
            </w:r>
            <w:r w:rsidRPr="00633BDD">
              <w:rPr>
                <w:rFonts w:ascii="Browallia New" w:hAnsi="Browallia New" w:cs="Browallia New"/>
                <w:sz w:val="32"/>
                <w:szCs w:val="32"/>
              </w:rPr>
              <w:t xml:space="preserve"> Admit </w:t>
            </w:r>
            <w:r w:rsidRPr="00633BD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ด้วย </w:t>
            </w:r>
            <w:r w:rsidRPr="00633BDD">
              <w:rPr>
                <w:rFonts w:ascii="Browallia New" w:hAnsi="Browallia New" w:cs="Browallia New"/>
                <w:sz w:val="32"/>
                <w:szCs w:val="32"/>
              </w:rPr>
              <w:t xml:space="preserve">Pneumonia </w:t>
            </w:r>
            <w:r w:rsidRPr="00633BD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อายุ 15 ปีขึ้นไป เมื่อพบ  </w:t>
            </w:r>
            <w:r w:rsidRPr="00633BDD">
              <w:rPr>
                <w:rFonts w:ascii="Browallia New" w:hAnsi="Browallia New" w:cs="Browallia New"/>
                <w:sz w:val="32"/>
                <w:szCs w:val="32"/>
              </w:rPr>
              <w:t xml:space="preserve">score </w:t>
            </w:r>
            <w:r w:rsidRPr="00633BDD">
              <w:rPr>
                <w:rFonts w:ascii="Browallia New" w:hAnsi="Browallia New" w:cs="Browallia New"/>
                <w:sz w:val="32"/>
                <w:szCs w:val="32"/>
                <w:cs/>
              </w:rPr>
              <w:t>เพิ่มให้</w:t>
            </w:r>
            <w:r w:rsidRPr="00633BDD">
              <w:rPr>
                <w:rFonts w:ascii="Browallia New" w:hAnsi="Browallia New" w:cs="Browallia New"/>
                <w:sz w:val="32"/>
                <w:szCs w:val="32"/>
                <w:cs/>
              </w:rPr>
              <w:lastRenderedPageBreak/>
              <w:t>ประเมินซ้ำ และรายงาน</w:t>
            </w:r>
            <w:proofErr w:type="spellStart"/>
            <w:r w:rsidRPr="00633BDD">
              <w:rPr>
                <w:rFonts w:ascii="Browallia New" w:hAnsi="Browallia New" w:cs="Browallia New"/>
                <w:sz w:val="32"/>
                <w:szCs w:val="32"/>
              </w:rPr>
              <w:t>Commender</w:t>
            </w:r>
            <w:proofErr w:type="spellEnd"/>
            <w:r w:rsidRPr="00633BDD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633BDD">
              <w:rPr>
                <w:rFonts w:ascii="Browallia New" w:hAnsi="Browallia New" w:cs="Browallia New"/>
                <w:sz w:val="32"/>
                <w:szCs w:val="32"/>
                <w:cs/>
              </w:rPr>
              <w:t>หรือแพทย์ ตามข้อกำหนด</w:t>
            </w:r>
          </w:p>
          <w:p w:rsidR="001B4759" w:rsidRPr="00633BDD" w:rsidRDefault="001B4759" w:rsidP="001B4759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การพิจารณาให้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ATB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อ้างอิงตาม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</w:rPr>
              <w:t>Antibiogram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</w:p>
          <w:p w:rsidR="00184CD3" w:rsidRPr="0076554A" w:rsidRDefault="00184CD3" w:rsidP="00184CD3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3</w:t>
            </w:r>
            <w:r w:rsidRPr="0076554A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76554A">
              <w:rPr>
                <w:rFonts w:ascii="Browallia New" w:hAnsi="Browallia New" w:cs="Browallia New"/>
                <w:sz w:val="32"/>
                <w:szCs w:val="32"/>
                <w:cs/>
              </w:rPr>
              <w:t>สมรรถนะบุคลากร</w:t>
            </w:r>
          </w:p>
          <w:p w:rsidR="00184CD3" w:rsidRPr="0076554A" w:rsidRDefault="00184CD3" w:rsidP="00184CD3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3.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1</w:t>
            </w:r>
            <w:r w:rsidRPr="0076554A">
              <w:rPr>
                <w:rFonts w:ascii="Browallia New" w:hAnsi="Browallia New" w:cs="Browallia New"/>
                <w:sz w:val="32"/>
                <w:szCs w:val="32"/>
                <w:cs/>
              </w:rPr>
              <w:t>วางระบบปฐมนิเทศแพทย์หมุนเวียน ทบทวน คืนข้อมูลให้องค์กรแพทย์ทุก 3 เดือน</w:t>
            </w:r>
          </w:p>
          <w:p w:rsidR="00184CD3" w:rsidRPr="0076554A" w:rsidRDefault="00184CD3" w:rsidP="00184CD3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3</w:t>
            </w:r>
            <w:r w:rsidRPr="0076554A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Pr="0076554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2.องค์กรพยาบาลวางระบบนิเทศหน้างานแบบ </w:t>
            </w:r>
            <w:r w:rsidRPr="0076554A">
              <w:rPr>
                <w:rFonts w:ascii="Browallia New" w:hAnsi="Browallia New" w:cs="Browallia New"/>
                <w:sz w:val="32"/>
                <w:szCs w:val="32"/>
              </w:rPr>
              <w:t xml:space="preserve">Real time </w:t>
            </w:r>
            <w:r w:rsidRPr="0076554A">
              <w:rPr>
                <w:rFonts w:ascii="Browallia New" w:hAnsi="Browallia New" w:cs="Browallia New"/>
                <w:sz w:val="32"/>
                <w:szCs w:val="32"/>
                <w:cs/>
              </w:rPr>
              <w:t>ช่วงรับ-ส่งเวร</w:t>
            </w:r>
          </w:p>
          <w:p w:rsidR="001B4759" w:rsidRPr="0018676A" w:rsidRDefault="001B4759" w:rsidP="001B47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</w:p>
        </w:tc>
      </w:tr>
      <w:tr w:rsidR="001B4759" w:rsidTr="001B4759">
        <w:tc>
          <w:tcPr>
            <w:tcW w:w="3398" w:type="dxa"/>
          </w:tcPr>
          <w:p w:rsidR="001B4759" w:rsidRPr="0013534D" w:rsidRDefault="001B4759" w:rsidP="001B4759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3534D">
              <w:rPr>
                <w:rFonts w:ascii="Browallia New" w:hAnsi="Browallia New" w:cs="Browallia New"/>
                <w:sz w:val="32"/>
                <w:szCs w:val="32"/>
              </w:rPr>
              <w:lastRenderedPageBreak/>
              <w:t>3.</w:t>
            </w:r>
            <w:r w:rsidRPr="0013534D">
              <w:rPr>
                <w:rFonts w:ascii="Browallia New" w:hAnsi="Browallia New" w:cs="Browallia New"/>
                <w:sz w:val="32"/>
                <w:szCs w:val="32"/>
                <w:cs/>
              </w:rPr>
              <w:t>วางแผนการรักษาและดูแลรักษาไม่เหมาะสม</w:t>
            </w:r>
          </w:p>
          <w:p w:rsidR="001B4759" w:rsidRPr="0013534D" w:rsidRDefault="001B4759" w:rsidP="001B4759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13534D">
              <w:rPr>
                <w:rFonts w:ascii="Browallia New" w:hAnsi="Browallia New" w:cs="Browallia New"/>
                <w:sz w:val="32"/>
                <w:szCs w:val="32"/>
                <w:cs/>
              </w:rPr>
              <w:t>พบ</w:t>
            </w:r>
          </w:p>
          <w:p w:rsidR="001B4759" w:rsidRPr="0013534D" w:rsidRDefault="001B4759" w:rsidP="001B4759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13534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- </w:t>
            </w:r>
            <w:r w:rsidRPr="0013534D">
              <w:rPr>
                <w:rFonts w:ascii="Browallia New" w:hAnsi="Browallia New" w:cs="Browallia New"/>
                <w:sz w:val="32"/>
                <w:szCs w:val="32"/>
              </w:rPr>
              <w:t xml:space="preserve">Delay treatment , Delay ATB </w:t>
            </w:r>
            <w:r w:rsidRPr="0013534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และ </w:t>
            </w:r>
            <w:r w:rsidRPr="0013534D">
              <w:rPr>
                <w:rFonts w:ascii="Browallia New" w:hAnsi="Browallia New" w:cs="Browallia New"/>
                <w:sz w:val="32"/>
                <w:szCs w:val="32"/>
              </w:rPr>
              <w:t xml:space="preserve">Delay refer </w:t>
            </w:r>
          </w:p>
          <w:p w:rsidR="001B4759" w:rsidRPr="0013534D" w:rsidRDefault="001B4759" w:rsidP="001B4759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13534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-ไม่แบ่งความรุนแรงของโรค หลัง </w:t>
            </w:r>
            <w:r w:rsidRPr="0013534D">
              <w:rPr>
                <w:rFonts w:ascii="Browallia New" w:hAnsi="Browallia New" w:cs="Browallia New"/>
                <w:sz w:val="32"/>
                <w:szCs w:val="32"/>
              </w:rPr>
              <w:t xml:space="preserve">Admit </w:t>
            </w:r>
            <w:r w:rsidRPr="0013534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พบ </w:t>
            </w:r>
            <w:r w:rsidRPr="0013534D">
              <w:rPr>
                <w:rFonts w:ascii="Browallia New" w:hAnsi="Browallia New" w:cs="Browallia New"/>
                <w:sz w:val="32"/>
                <w:szCs w:val="32"/>
              </w:rPr>
              <w:t xml:space="preserve">Respiratory failure </w:t>
            </w:r>
            <w:r w:rsidRPr="0013534D">
              <w:rPr>
                <w:rFonts w:ascii="Browallia New" w:hAnsi="Browallia New" w:cs="Browallia New"/>
                <w:sz w:val="32"/>
                <w:szCs w:val="32"/>
                <w:cs/>
              </w:rPr>
              <w:t>ต้องส่งต่อ</w:t>
            </w:r>
          </w:p>
          <w:p w:rsidR="001B4759" w:rsidRPr="0013534D" w:rsidRDefault="001B4759" w:rsidP="001B4759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13534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- การดูแลผู้ป่วย </w:t>
            </w:r>
            <w:r w:rsidRPr="0013534D">
              <w:rPr>
                <w:rFonts w:ascii="Browallia New" w:hAnsi="Browallia New" w:cs="Browallia New"/>
                <w:sz w:val="32"/>
                <w:szCs w:val="32"/>
              </w:rPr>
              <w:t xml:space="preserve">Bed ridden </w:t>
            </w:r>
            <w:r w:rsidRPr="0013534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และ  </w:t>
            </w:r>
            <w:r w:rsidRPr="0013534D">
              <w:rPr>
                <w:rFonts w:ascii="Browallia New" w:hAnsi="Browallia New" w:cs="Browallia New"/>
                <w:sz w:val="32"/>
                <w:szCs w:val="32"/>
              </w:rPr>
              <w:t>Clear</w:t>
            </w:r>
            <w:r w:rsidRPr="0013534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13534D">
              <w:rPr>
                <w:rFonts w:ascii="Browallia New" w:hAnsi="Browallia New" w:cs="Browallia New"/>
                <w:sz w:val="32"/>
                <w:szCs w:val="32"/>
              </w:rPr>
              <w:t xml:space="preserve">airway </w:t>
            </w:r>
            <w:r w:rsidRPr="0013534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ไม่เหมาะสม </w:t>
            </w:r>
          </w:p>
          <w:p w:rsidR="001B4759" w:rsidRPr="0076554A" w:rsidRDefault="001B4759" w:rsidP="001B4759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  <w:tc>
          <w:tcPr>
            <w:tcW w:w="3081" w:type="dxa"/>
          </w:tcPr>
          <w:p w:rsidR="008D2965" w:rsidRPr="00E545F1" w:rsidRDefault="008D2965" w:rsidP="008D2965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-</w:t>
            </w:r>
            <w:r w:rsidRPr="00E545F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การดูแลและป้องกันการเกิดภาวะ </w:t>
            </w:r>
            <w:r w:rsidRPr="00E545F1">
              <w:rPr>
                <w:rFonts w:ascii="Browallia New" w:hAnsi="Browallia New" w:cs="Browallia New"/>
                <w:sz w:val="32"/>
                <w:szCs w:val="32"/>
              </w:rPr>
              <w:t xml:space="preserve">Aspirate </w:t>
            </w:r>
            <w:r w:rsidRPr="00E545F1">
              <w:rPr>
                <w:rFonts w:ascii="Browallia New" w:hAnsi="Browallia New" w:cs="Browallia New"/>
                <w:sz w:val="32"/>
                <w:szCs w:val="32"/>
                <w:cs/>
              </w:rPr>
              <w:t>ไม่เหมาะสม</w:t>
            </w:r>
          </w:p>
          <w:p w:rsidR="008D2965" w:rsidRPr="00E545F1" w:rsidRDefault="008D2965" w:rsidP="008D2965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E545F1">
              <w:rPr>
                <w:rFonts w:ascii="Browallia New" w:hAnsi="Browallia New" w:cs="Browallia New"/>
                <w:sz w:val="32"/>
                <w:szCs w:val="32"/>
              </w:rPr>
              <w:t xml:space="preserve">-DTX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มีแนวโน้ม</w:t>
            </w:r>
            <w:r w:rsidRPr="00E545F1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E545F1">
              <w:rPr>
                <w:rFonts w:ascii="Browallia New" w:hAnsi="Browallia New" w:cs="Browallia New"/>
                <w:sz w:val="32"/>
                <w:szCs w:val="32"/>
                <w:cs/>
              </w:rPr>
              <w:t>ลดลง  ไม่ได้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แพทย์และไม่</w:t>
            </w:r>
            <w:r w:rsidRPr="00E545F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ประเมินซ้ำ </w:t>
            </w:r>
          </w:p>
          <w:p w:rsidR="008D2965" w:rsidRPr="00E545F1" w:rsidRDefault="008D2965" w:rsidP="008D2965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E545F1">
              <w:rPr>
                <w:rFonts w:ascii="Browallia New" w:hAnsi="Browallia New" w:cs="Browallia New"/>
                <w:sz w:val="32"/>
                <w:szCs w:val="32"/>
                <w:cs/>
              </w:rPr>
              <w:t>-ผู้ป่วยมีอาการ-</w:t>
            </w:r>
          </w:p>
          <w:p w:rsidR="008D2965" w:rsidRPr="00D353CC" w:rsidRDefault="008D2965" w:rsidP="008D2965">
            <w:pPr>
              <w:rPr>
                <w:rFonts w:ascii="Browallia New" w:hAnsi="Browallia New" w:cs="Browallia New"/>
                <w:color w:val="FF0000"/>
                <w:sz w:val="32"/>
                <w:szCs w:val="32"/>
              </w:rPr>
            </w:pPr>
            <w:r w:rsidRPr="00E545F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เปลี่ยนแปลง  ทรุดลงการประเมิน </w:t>
            </w:r>
            <w:r w:rsidRPr="00E545F1">
              <w:rPr>
                <w:rFonts w:ascii="Browallia New" w:hAnsi="Browallia New" w:cs="Browallia New"/>
                <w:sz w:val="32"/>
                <w:szCs w:val="32"/>
              </w:rPr>
              <w:t xml:space="preserve">VS </w:t>
            </w:r>
            <w:r w:rsidRPr="00E545F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ไม่สอดคล้องกับ </w:t>
            </w:r>
            <w:r w:rsidRPr="00E545F1">
              <w:rPr>
                <w:rFonts w:ascii="Browallia New" w:hAnsi="Browallia New" w:cs="Browallia New"/>
                <w:sz w:val="32"/>
                <w:szCs w:val="32"/>
              </w:rPr>
              <w:t>clinical</w:t>
            </w:r>
            <w:r w:rsidRPr="00E545F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  <w:p w:rsidR="008D2965" w:rsidRPr="00E545F1" w:rsidRDefault="008D2965" w:rsidP="008D2965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E545F1"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 w:rsidRPr="00E545F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ไม่ใช้ฟอร์มปรอทที่มีการเฝ้าระวัง </w:t>
            </w:r>
            <w:r w:rsidRPr="00E545F1">
              <w:rPr>
                <w:rFonts w:ascii="Browallia New" w:hAnsi="Browallia New" w:cs="Browallia New"/>
                <w:sz w:val="32"/>
                <w:szCs w:val="32"/>
              </w:rPr>
              <w:t xml:space="preserve">Early warning signs </w:t>
            </w:r>
          </w:p>
          <w:p w:rsidR="001B4759" w:rsidRPr="0076554A" w:rsidRDefault="008D2965" w:rsidP="008D296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E545F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-ข้อจำกัดในการรับ  </w:t>
            </w:r>
            <w:r w:rsidRPr="00E545F1">
              <w:rPr>
                <w:rFonts w:ascii="Browallia New" w:hAnsi="Browallia New" w:cs="Browallia New"/>
                <w:sz w:val="32"/>
                <w:szCs w:val="32"/>
              </w:rPr>
              <w:t>consult PT</w:t>
            </w:r>
          </w:p>
        </w:tc>
        <w:tc>
          <w:tcPr>
            <w:tcW w:w="3728" w:type="dxa"/>
          </w:tcPr>
          <w:p w:rsidR="008D2965" w:rsidRPr="00E545F1" w:rsidRDefault="008D2965" w:rsidP="008D2965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-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ปรับระบบ </w:t>
            </w:r>
            <w:r w:rsidRPr="00E545F1">
              <w:rPr>
                <w:rFonts w:ascii="Browallia New" w:hAnsi="Browallia New" w:cs="Browallia New"/>
                <w:sz w:val="32"/>
                <w:szCs w:val="32"/>
              </w:rPr>
              <w:t xml:space="preserve">Consult PT </w:t>
            </w:r>
            <w:r w:rsidRPr="00E545F1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เคาะปอด ดูดเสมหะใน </w:t>
            </w:r>
            <w:r w:rsidRPr="00E545F1">
              <w:rPr>
                <w:rFonts w:ascii="Browallia New" w:hAnsi="Browallia New" w:cs="Browallia New"/>
                <w:sz w:val="32"/>
                <w:szCs w:val="32"/>
              </w:rPr>
              <w:t xml:space="preserve">bed ridden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จากเดิมรับถึงเวลา 10.00 น.  เป็น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consult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ได้ตลอดเวลา และขึ้นประเมินวางแผนร่วมกับพยาบาลเจ้าของไข้</w:t>
            </w:r>
          </w:p>
          <w:p w:rsidR="001B4759" w:rsidRPr="0076554A" w:rsidRDefault="008D2965" w:rsidP="008D296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AE0A13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- ปรับแนวทางการ </w:t>
            </w:r>
            <w:r w:rsidRPr="00AE0A13">
              <w:rPr>
                <w:rFonts w:ascii="Browallia New" w:hAnsi="Browallia New" w:cs="Browallia New"/>
                <w:sz w:val="32"/>
                <w:szCs w:val="32"/>
              </w:rPr>
              <w:t xml:space="preserve">monitor  </w:t>
            </w:r>
            <w:r w:rsidRPr="00AE0A13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ตาม </w:t>
            </w:r>
            <w:r w:rsidRPr="00AE0A13">
              <w:rPr>
                <w:rFonts w:ascii="Browallia New" w:hAnsi="Browallia New" w:cs="Browallia New"/>
                <w:sz w:val="32"/>
                <w:szCs w:val="32"/>
              </w:rPr>
              <w:t xml:space="preserve">RI  scale </w:t>
            </w:r>
            <w:r w:rsidRPr="00AE0A13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ให้ </w:t>
            </w:r>
            <w:r w:rsidRPr="00AE0A13">
              <w:rPr>
                <w:rFonts w:ascii="Browallia New" w:hAnsi="Browallia New" w:cs="Browallia New"/>
                <w:sz w:val="32"/>
                <w:szCs w:val="32"/>
              </w:rPr>
              <w:t xml:space="preserve">early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ตามสาเหตุ การ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admit </w:t>
            </w:r>
            <w:r w:rsidRPr="00AE0A13">
              <w:rPr>
                <w:rFonts w:ascii="Browallia New" w:hAnsi="Browallia New" w:cs="Browallia New" w:hint="cs"/>
                <w:sz w:val="32"/>
                <w:szCs w:val="32"/>
                <w:cs/>
              </w:rPr>
              <w:t>ครอบคลุมกลุ่มผู้ป่วยที่ให้อาหารทางสายยาง</w:t>
            </w:r>
          </w:p>
        </w:tc>
      </w:tr>
    </w:tbl>
    <w:p w:rsidR="001B4759" w:rsidRDefault="001B4759"/>
    <w:p w:rsidR="002A47B1" w:rsidRDefault="002A47B1">
      <w:pPr>
        <w:rPr>
          <w:b/>
          <w:bCs/>
        </w:rPr>
      </w:pPr>
    </w:p>
    <w:p w:rsidR="00787B0A" w:rsidRDefault="008D2965">
      <w:pPr>
        <w:rPr>
          <w:rFonts w:ascii="Browallia New" w:hAnsi="Browallia New" w:cs="Browallia New"/>
          <w:b/>
          <w:bCs/>
          <w:sz w:val="32"/>
          <w:szCs w:val="32"/>
        </w:rPr>
      </w:pPr>
      <w:r w:rsidRPr="00BC7A62">
        <w:rPr>
          <w:rFonts w:ascii="Browallia New" w:hAnsi="Browallia New" w:cs="Browallia New"/>
          <w:b/>
          <w:bCs/>
          <w:sz w:val="32"/>
          <w:szCs w:val="32"/>
          <w:cs/>
        </w:rPr>
        <w:t>สรุปผลการพัฒนา</w:t>
      </w:r>
      <w:r w:rsidR="00787B0A" w:rsidRPr="00BC7A62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</w:p>
    <w:tbl>
      <w:tblPr>
        <w:tblStyle w:val="TableGrid"/>
        <w:tblW w:w="9640" w:type="dxa"/>
        <w:tblInd w:w="-289" w:type="dxa"/>
        <w:tblLook w:val="04A0" w:firstRow="1" w:lastRow="0" w:firstColumn="1" w:lastColumn="0" w:noHBand="0" w:noVBand="1"/>
      </w:tblPr>
      <w:tblGrid>
        <w:gridCol w:w="3261"/>
        <w:gridCol w:w="1418"/>
        <w:gridCol w:w="1134"/>
        <w:gridCol w:w="1275"/>
        <w:gridCol w:w="1276"/>
        <w:gridCol w:w="1276"/>
      </w:tblGrid>
      <w:tr w:rsidR="00932D28" w:rsidTr="00932D28">
        <w:tc>
          <w:tcPr>
            <w:tcW w:w="3261" w:type="dxa"/>
          </w:tcPr>
          <w:p w:rsidR="00932D28" w:rsidRDefault="00932D28" w:rsidP="00932D28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:rsidR="00932D28" w:rsidRDefault="00932D28" w:rsidP="00932D28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4" w:type="dxa"/>
          </w:tcPr>
          <w:p w:rsidR="00932D28" w:rsidRDefault="00932D28" w:rsidP="00932D28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275" w:type="dxa"/>
          </w:tcPr>
          <w:p w:rsidR="00932D28" w:rsidRDefault="00932D28" w:rsidP="00932D28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276" w:type="dxa"/>
          </w:tcPr>
          <w:p w:rsidR="00932D28" w:rsidRDefault="00932D28" w:rsidP="00932D28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276" w:type="dxa"/>
          </w:tcPr>
          <w:p w:rsidR="00932D28" w:rsidRDefault="00932D28" w:rsidP="00932D28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2562</w:t>
            </w:r>
          </w:p>
        </w:tc>
      </w:tr>
      <w:tr w:rsidR="00932D28" w:rsidTr="00932D28">
        <w:tc>
          <w:tcPr>
            <w:tcW w:w="3261" w:type="dxa"/>
          </w:tcPr>
          <w:p w:rsidR="00932D28" w:rsidRPr="00932D28" w:rsidRDefault="00932D28" w:rsidP="00932D28">
            <w:pPr>
              <w:pStyle w:val="ListParagraph"/>
              <w:numPr>
                <w:ilvl w:val="0"/>
                <w:numId w:val="1"/>
              </w:num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932D28">
              <w:rPr>
                <w:rFonts w:ascii="Browallia New" w:hAnsi="Browallia New" w:cs="Browallia New" w:hint="cs"/>
                <w:sz w:val="32"/>
                <w:szCs w:val="32"/>
                <w:cs/>
              </w:rPr>
              <w:t>อัตราการเสียชชีวิต</w:t>
            </w:r>
          </w:p>
        </w:tc>
        <w:tc>
          <w:tcPr>
            <w:tcW w:w="1418" w:type="dxa"/>
          </w:tcPr>
          <w:p w:rsidR="00932D28" w:rsidRPr="00932D28" w:rsidRDefault="00932D28" w:rsidP="00932D28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932D28">
              <w:rPr>
                <w:rFonts w:ascii="Browallia New" w:hAnsi="Browallia New" w:cs="Browallia New"/>
                <w:sz w:val="32"/>
                <w:szCs w:val="32"/>
              </w:rPr>
              <w:t>&lt;5</w:t>
            </w:r>
          </w:p>
        </w:tc>
        <w:tc>
          <w:tcPr>
            <w:tcW w:w="1134" w:type="dxa"/>
          </w:tcPr>
          <w:p w:rsidR="00932D28" w:rsidRPr="00932D28" w:rsidRDefault="00932D28" w:rsidP="00932D28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3.90</w:t>
            </w:r>
          </w:p>
        </w:tc>
        <w:tc>
          <w:tcPr>
            <w:tcW w:w="1275" w:type="dxa"/>
          </w:tcPr>
          <w:p w:rsidR="00932D28" w:rsidRPr="00932D28" w:rsidRDefault="00932D28" w:rsidP="00932D28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5.62</w:t>
            </w:r>
          </w:p>
        </w:tc>
        <w:tc>
          <w:tcPr>
            <w:tcW w:w="1276" w:type="dxa"/>
          </w:tcPr>
          <w:p w:rsidR="00932D28" w:rsidRPr="00932D28" w:rsidRDefault="00932D28" w:rsidP="00932D28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3.06</w:t>
            </w:r>
          </w:p>
        </w:tc>
        <w:tc>
          <w:tcPr>
            <w:tcW w:w="1276" w:type="dxa"/>
          </w:tcPr>
          <w:p w:rsidR="00932D28" w:rsidRPr="00932D28" w:rsidRDefault="00932D28" w:rsidP="00932D28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1.78</w:t>
            </w:r>
          </w:p>
        </w:tc>
      </w:tr>
      <w:tr w:rsidR="00932D28" w:rsidTr="00932D28">
        <w:tc>
          <w:tcPr>
            <w:tcW w:w="3261" w:type="dxa"/>
          </w:tcPr>
          <w:p w:rsidR="00932D28" w:rsidRPr="00932D28" w:rsidRDefault="00932D28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2.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อัตราการเกิด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Respiratory  failure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ขณะ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admit </w:t>
            </w:r>
          </w:p>
        </w:tc>
        <w:tc>
          <w:tcPr>
            <w:tcW w:w="1418" w:type="dxa"/>
          </w:tcPr>
          <w:p w:rsidR="00932D28" w:rsidRPr="00932D28" w:rsidRDefault="00932D28" w:rsidP="00932D28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&lt;5</w:t>
            </w:r>
          </w:p>
        </w:tc>
        <w:tc>
          <w:tcPr>
            <w:tcW w:w="1134" w:type="dxa"/>
          </w:tcPr>
          <w:p w:rsidR="00932D28" w:rsidRDefault="00932D28" w:rsidP="00932D28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9.09</w:t>
            </w:r>
          </w:p>
        </w:tc>
        <w:tc>
          <w:tcPr>
            <w:tcW w:w="1275" w:type="dxa"/>
          </w:tcPr>
          <w:p w:rsidR="00932D28" w:rsidRDefault="00932D28" w:rsidP="00932D28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4.94</w:t>
            </w:r>
          </w:p>
        </w:tc>
        <w:tc>
          <w:tcPr>
            <w:tcW w:w="1276" w:type="dxa"/>
          </w:tcPr>
          <w:p w:rsidR="00932D28" w:rsidRDefault="00932D28" w:rsidP="00932D28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1.02</w:t>
            </w:r>
          </w:p>
        </w:tc>
        <w:tc>
          <w:tcPr>
            <w:tcW w:w="1276" w:type="dxa"/>
          </w:tcPr>
          <w:p w:rsidR="00932D28" w:rsidRDefault="00932D28" w:rsidP="00932D28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7.14</w:t>
            </w:r>
          </w:p>
        </w:tc>
      </w:tr>
    </w:tbl>
    <w:p w:rsidR="008A05B9" w:rsidRDefault="00787B0A" w:rsidP="00787B0A">
      <w:pPr>
        <w:jc w:val="thaiDistribute"/>
        <w:rPr>
          <w:rFonts w:ascii="Browallia New" w:hAnsi="Browallia New" w:cs="Browallia New"/>
          <w:sz w:val="32"/>
          <w:szCs w:val="32"/>
        </w:rPr>
      </w:pPr>
      <w:r w:rsidRPr="00BC7A62">
        <w:rPr>
          <w:rFonts w:ascii="Browallia New" w:hAnsi="Browallia New" w:cs="Browallia New"/>
          <w:sz w:val="32"/>
          <w:szCs w:val="32"/>
        </w:rPr>
        <w:t xml:space="preserve">         </w:t>
      </w:r>
    </w:p>
    <w:p w:rsidR="00EE09E2" w:rsidRDefault="008A05B9" w:rsidP="00787B0A">
      <w:pPr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       </w:t>
      </w:r>
      <w:bookmarkStart w:id="0" w:name="_GoBack"/>
      <w:bookmarkEnd w:id="0"/>
      <w:r w:rsidR="00787B0A" w:rsidRPr="00BC7A62">
        <w:rPr>
          <w:rFonts w:ascii="Browallia New" w:hAnsi="Browallia New" w:cs="Browallia New"/>
          <w:sz w:val="32"/>
          <w:szCs w:val="32"/>
        </w:rPr>
        <w:t xml:space="preserve"> </w:t>
      </w:r>
      <w:r w:rsidR="00787B0A" w:rsidRPr="00BC7A62">
        <w:rPr>
          <w:rFonts w:ascii="Browallia New" w:hAnsi="Browallia New" w:cs="Browallia New"/>
          <w:sz w:val="32"/>
          <w:szCs w:val="32"/>
          <w:cs/>
        </w:rPr>
        <w:t xml:space="preserve">พบอัตราการเกิด  </w:t>
      </w:r>
      <w:r w:rsidR="00787B0A" w:rsidRPr="00BC7A62">
        <w:rPr>
          <w:rFonts w:ascii="Browallia New" w:hAnsi="Browallia New" w:cs="Browallia New"/>
          <w:sz w:val="32"/>
          <w:szCs w:val="32"/>
        </w:rPr>
        <w:t xml:space="preserve">respiratory  failure  </w:t>
      </w:r>
      <w:r w:rsidR="00787B0A" w:rsidRPr="00BC7A62">
        <w:rPr>
          <w:rFonts w:ascii="Browallia New" w:hAnsi="Browallia New" w:cs="Browallia New"/>
          <w:sz w:val="32"/>
          <w:szCs w:val="32"/>
          <w:cs/>
        </w:rPr>
        <w:t xml:space="preserve">ทีแนวโน้มลดลง  ในปี 2561  จากมีการ </w:t>
      </w:r>
      <w:r w:rsidR="00787B0A" w:rsidRPr="00BC7A62">
        <w:rPr>
          <w:rFonts w:ascii="Browallia New" w:hAnsi="Browallia New" w:cs="Browallia New"/>
          <w:sz w:val="32"/>
          <w:szCs w:val="32"/>
        </w:rPr>
        <w:t xml:space="preserve">triage  </w:t>
      </w:r>
      <w:r w:rsidR="00787B0A" w:rsidRPr="00BC7A62">
        <w:rPr>
          <w:rFonts w:ascii="Browallia New" w:hAnsi="Browallia New" w:cs="Browallia New"/>
          <w:sz w:val="32"/>
          <w:szCs w:val="32"/>
          <w:cs/>
        </w:rPr>
        <w:t xml:space="preserve">และใช้ </w:t>
      </w:r>
      <w:r w:rsidR="00787B0A" w:rsidRPr="00BC7A62">
        <w:rPr>
          <w:rFonts w:ascii="Browallia New" w:hAnsi="Browallia New" w:cs="Browallia New"/>
          <w:sz w:val="32"/>
          <w:szCs w:val="32"/>
        </w:rPr>
        <w:t xml:space="preserve">CURB –65 score  </w:t>
      </w:r>
      <w:r w:rsidR="00787B0A" w:rsidRPr="00BC7A62">
        <w:rPr>
          <w:rFonts w:ascii="Browallia New" w:hAnsi="Browallia New" w:cs="Browallia New"/>
          <w:sz w:val="32"/>
          <w:szCs w:val="32"/>
          <w:cs/>
        </w:rPr>
        <w:t xml:space="preserve">เกณฑ์การรักษาแบบผู้ป่วยนอก ผู้ป่วยในหรือ </w:t>
      </w:r>
      <w:r w:rsidR="00787B0A" w:rsidRPr="00BC7A62">
        <w:rPr>
          <w:rFonts w:ascii="Browallia New" w:hAnsi="Browallia New" w:cs="Browallia New"/>
          <w:sz w:val="32"/>
          <w:szCs w:val="32"/>
        </w:rPr>
        <w:t xml:space="preserve">Refer  </w:t>
      </w:r>
      <w:r w:rsidR="00787B0A" w:rsidRPr="00BC7A62">
        <w:rPr>
          <w:rFonts w:ascii="Browallia New" w:hAnsi="Browallia New" w:cs="Browallia New"/>
          <w:sz w:val="32"/>
          <w:szCs w:val="32"/>
          <w:cs/>
        </w:rPr>
        <w:t xml:space="preserve">และใช้  </w:t>
      </w:r>
      <w:r w:rsidR="00787B0A" w:rsidRPr="00BC7A62">
        <w:rPr>
          <w:rFonts w:ascii="Browallia New" w:hAnsi="Browallia New" w:cs="Browallia New"/>
          <w:sz w:val="32"/>
          <w:szCs w:val="32"/>
        </w:rPr>
        <w:t>Early</w:t>
      </w:r>
      <w:r w:rsidR="00787B0A" w:rsidRPr="00BC7A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787B0A" w:rsidRPr="00BC7A62">
        <w:rPr>
          <w:rFonts w:ascii="Browallia New" w:hAnsi="Browallia New" w:cs="Browallia New"/>
          <w:sz w:val="32"/>
          <w:szCs w:val="32"/>
        </w:rPr>
        <w:t xml:space="preserve">warning signs of respiratory failure </w:t>
      </w:r>
      <w:r w:rsidR="00787B0A" w:rsidRPr="00BC7A62">
        <w:rPr>
          <w:rFonts w:ascii="Browallia New" w:hAnsi="Browallia New" w:cs="Browallia New"/>
          <w:sz w:val="32"/>
          <w:szCs w:val="32"/>
          <w:cs/>
        </w:rPr>
        <w:t>และจัดทำแบบ</w:t>
      </w:r>
      <w:r w:rsidR="00787B0A" w:rsidRPr="00BC7A62">
        <w:rPr>
          <w:rFonts w:ascii="Browallia New" w:hAnsi="Browallia New" w:cs="Browallia New"/>
          <w:sz w:val="32"/>
          <w:szCs w:val="32"/>
        </w:rPr>
        <w:t xml:space="preserve"> Mercury </w:t>
      </w:r>
      <w:r w:rsidR="00787B0A" w:rsidRPr="00BC7A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787B0A" w:rsidRPr="00BC7A62">
        <w:rPr>
          <w:rFonts w:ascii="Browallia New" w:hAnsi="Browallia New" w:cs="Browallia New"/>
          <w:sz w:val="32"/>
          <w:szCs w:val="32"/>
        </w:rPr>
        <w:t xml:space="preserve">monitoring  form for Pneumonia </w:t>
      </w:r>
      <w:r w:rsidR="00787B0A" w:rsidRPr="00BC7A62">
        <w:rPr>
          <w:rFonts w:ascii="Browallia New" w:hAnsi="Browallia New" w:cs="Browallia New"/>
          <w:sz w:val="32"/>
          <w:szCs w:val="32"/>
          <w:cs/>
        </w:rPr>
        <w:t>กำหนดให้ใช้ในผู้ป่วยที่</w:t>
      </w:r>
      <w:r w:rsidR="00787B0A" w:rsidRPr="00BC7A62">
        <w:rPr>
          <w:rFonts w:ascii="Browallia New" w:hAnsi="Browallia New" w:cs="Browallia New"/>
          <w:sz w:val="32"/>
          <w:szCs w:val="32"/>
        </w:rPr>
        <w:t xml:space="preserve"> Admit </w:t>
      </w:r>
      <w:r w:rsidR="00787B0A" w:rsidRPr="00BC7A62">
        <w:rPr>
          <w:rFonts w:ascii="Browallia New" w:hAnsi="Browallia New" w:cs="Browallia New"/>
          <w:sz w:val="32"/>
          <w:szCs w:val="32"/>
          <w:cs/>
        </w:rPr>
        <w:t xml:space="preserve">ด้วย </w:t>
      </w:r>
      <w:r w:rsidR="00787B0A" w:rsidRPr="00BC7A62">
        <w:rPr>
          <w:rFonts w:ascii="Browallia New" w:hAnsi="Browallia New" w:cs="Browallia New"/>
          <w:sz w:val="32"/>
          <w:szCs w:val="32"/>
        </w:rPr>
        <w:t xml:space="preserve">Pneumonia </w:t>
      </w:r>
      <w:r w:rsidR="00787B0A" w:rsidRPr="00BC7A62">
        <w:rPr>
          <w:rFonts w:ascii="Browallia New" w:hAnsi="Browallia New" w:cs="Browallia New"/>
          <w:sz w:val="32"/>
          <w:szCs w:val="32"/>
          <w:cs/>
        </w:rPr>
        <w:t xml:space="preserve">อายุ 15 ปีขึ้นไป เมื่อพบ  </w:t>
      </w:r>
      <w:r w:rsidR="00787B0A" w:rsidRPr="00BC7A62">
        <w:rPr>
          <w:rFonts w:ascii="Browallia New" w:hAnsi="Browallia New" w:cs="Browallia New"/>
          <w:sz w:val="32"/>
          <w:szCs w:val="32"/>
        </w:rPr>
        <w:t xml:space="preserve">score </w:t>
      </w:r>
      <w:r w:rsidR="00787B0A" w:rsidRPr="00BC7A62">
        <w:rPr>
          <w:rFonts w:ascii="Browallia New" w:hAnsi="Browallia New" w:cs="Browallia New"/>
          <w:sz w:val="32"/>
          <w:szCs w:val="32"/>
          <w:cs/>
        </w:rPr>
        <w:t xml:space="preserve">เพิ่มให้ประเมินซ้ำ และรายงาน </w:t>
      </w:r>
      <w:proofErr w:type="spellStart"/>
      <w:r w:rsidR="00787B0A" w:rsidRPr="00BC7A62">
        <w:rPr>
          <w:rFonts w:ascii="Browallia New" w:hAnsi="Browallia New" w:cs="Browallia New"/>
          <w:sz w:val="32"/>
          <w:szCs w:val="32"/>
        </w:rPr>
        <w:t>Commender</w:t>
      </w:r>
      <w:proofErr w:type="spellEnd"/>
      <w:r w:rsidR="00787B0A" w:rsidRPr="00BC7A62">
        <w:rPr>
          <w:rFonts w:ascii="Browallia New" w:hAnsi="Browallia New" w:cs="Browallia New"/>
          <w:sz w:val="32"/>
          <w:szCs w:val="32"/>
        </w:rPr>
        <w:t xml:space="preserve"> </w:t>
      </w:r>
      <w:r w:rsidR="00787B0A" w:rsidRPr="00BC7A62">
        <w:rPr>
          <w:rFonts w:ascii="Browallia New" w:hAnsi="Browallia New" w:cs="Browallia New"/>
          <w:sz w:val="32"/>
          <w:szCs w:val="32"/>
          <w:cs/>
        </w:rPr>
        <w:t xml:space="preserve">หรือแพทย์ ตามข้อกำหนด แต่ ในปี 2562 เพิ่มขึ้นจากมีการรับผู้ป่วยกลุ่ม </w:t>
      </w:r>
      <w:r w:rsidR="00787B0A" w:rsidRPr="00BC7A62">
        <w:rPr>
          <w:rFonts w:ascii="Browallia New" w:hAnsi="Browallia New" w:cs="Browallia New"/>
          <w:sz w:val="32"/>
          <w:szCs w:val="32"/>
        </w:rPr>
        <w:t xml:space="preserve">palliative  care </w:t>
      </w:r>
      <w:r w:rsidR="00787B0A" w:rsidRPr="00BC7A62">
        <w:rPr>
          <w:rFonts w:ascii="Browallia New" w:hAnsi="Browallia New" w:cs="Browallia New"/>
          <w:sz w:val="32"/>
          <w:szCs w:val="32"/>
          <w:cs/>
        </w:rPr>
        <w:t>กลับมาจาก  รพศ.เพิ่มมากขึ้น การให้ข้อมูลการตัดสินใจเข้ากระบวนการล่าช้า</w:t>
      </w:r>
    </w:p>
    <w:p w:rsidR="00974D77" w:rsidRPr="00D53593" w:rsidRDefault="00787B0A" w:rsidP="00787B0A">
      <w:pPr>
        <w:jc w:val="thaiDistribute"/>
        <w:rPr>
          <w:rFonts w:ascii="Browallia New" w:hAnsi="Browallia New" w:cs="Browallia New"/>
          <w:sz w:val="32"/>
          <w:szCs w:val="32"/>
        </w:rPr>
      </w:pPr>
      <w:r w:rsidRPr="00D53593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74D77" w:rsidRPr="00D53593">
        <w:rPr>
          <w:rFonts w:ascii="Browallia New" w:hAnsi="Browallia New" w:cs="Browallia New"/>
          <w:sz w:val="32"/>
          <w:szCs w:val="32"/>
          <w:cs/>
        </w:rPr>
        <w:tab/>
        <w:t xml:space="preserve">ติดตามอัตราการเสียชีวิต  พบแนวโน้มดีขึ้น  ปี 2562 ไม่พบ  </w:t>
      </w:r>
      <w:r w:rsidR="00974D77" w:rsidRPr="00D53593">
        <w:rPr>
          <w:rFonts w:ascii="Browallia New" w:hAnsi="Browallia New" w:cs="Browallia New"/>
          <w:sz w:val="32"/>
          <w:szCs w:val="32"/>
        </w:rPr>
        <w:t xml:space="preserve">unplanned  dead  </w:t>
      </w:r>
      <w:r w:rsidR="00974D77" w:rsidRPr="00D53593">
        <w:rPr>
          <w:rFonts w:ascii="Browallia New" w:hAnsi="Browallia New" w:cs="Browallia New"/>
          <w:sz w:val="32"/>
          <w:szCs w:val="32"/>
          <w:cs/>
        </w:rPr>
        <w:t xml:space="preserve">การเสียชีวิตลดลงจาก ปี 2560 </w:t>
      </w:r>
      <w:r w:rsidR="00974D77" w:rsidRPr="00D53593">
        <w:rPr>
          <w:rFonts w:ascii="Browallia New" w:hAnsi="Browallia New" w:cs="Browallia New"/>
          <w:sz w:val="32"/>
          <w:szCs w:val="32"/>
        </w:rPr>
        <w:t>=</w:t>
      </w:r>
      <w:r w:rsidR="00974D77" w:rsidRPr="00D53593">
        <w:rPr>
          <w:rFonts w:ascii="Browallia New" w:hAnsi="Browallia New" w:cs="Browallia New"/>
          <w:sz w:val="32"/>
          <w:szCs w:val="32"/>
          <w:cs/>
        </w:rPr>
        <w:t xml:space="preserve"> 5.60</w:t>
      </w:r>
      <w:r w:rsidR="00974D77" w:rsidRPr="00D53593">
        <w:rPr>
          <w:rFonts w:ascii="Browallia New" w:hAnsi="Browallia New" w:cs="Browallia New"/>
          <w:sz w:val="32"/>
          <w:szCs w:val="32"/>
        </w:rPr>
        <w:t>%</w:t>
      </w:r>
      <w:r w:rsidR="00974D77" w:rsidRPr="00D53593">
        <w:rPr>
          <w:rFonts w:ascii="Browallia New" w:hAnsi="Browallia New" w:cs="Browallia New"/>
          <w:sz w:val="32"/>
          <w:szCs w:val="32"/>
          <w:cs/>
        </w:rPr>
        <w:t xml:space="preserve"> เป็น  3.06</w:t>
      </w:r>
      <w:r w:rsidR="00974D77" w:rsidRPr="00D53593">
        <w:rPr>
          <w:rFonts w:ascii="Browallia New" w:hAnsi="Browallia New" w:cs="Browallia New"/>
          <w:sz w:val="32"/>
          <w:szCs w:val="32"/>
        </w:rPr>
        <w:t>%</w:t>
      </w:r>
      <w:r w:rsidR="00974D77" w:rsidRPr="00D53593">
        <w:rPr>
          <w:rFonts w:ascii="Browallia New" w:hAnsi="Browallia New" w:cs="Browallia New"/>
          <w:sz w:val="32"/>
          <w:szCs w:val="32"/>
          <w:cs/>
        </w:rPr>
        <w:t xml:space="preserve"> ปี  2561 และ 1.78</w:t>
      </w:r>
      <w:r w:rsidR="00974D77" w:rsidRPr="00D53593">
        <w:rPr>
          <w:rFonts w:ascii="Browallia New" w:hAnsi="Browallia New" w:cs="Browallia New"/>
          <w:sz w:val="32"/>
          <w:szCs w:val="32"/>
        </w:rPr>
        <w:t>%</w:t>
      </w:r>
      <w:r w:rsidR="00974D77" w:rsidRPr="00D53593">
        <w:rPr>
          <w:rFonts w:ascii="Browallia New" w:hAnsi="Browallia New" w:cs="Browallia New"/>
          <w:sz w:val="32"/>
          <w:szCs w:val="32"/>
          <w:cs/>
        </w:rPr>
        <w:t xml:space="preserve"> ในปี 2562 </w:t>
      </w:r>
    </w:p>
    <w:p w:rsidR="00EE17D4" w:rsidRPr="00EE17D4" w:rsidRDefault="00EE17D4" w:rsidP="00787B0A">
      <w:pPr>
        <w:jc w:val="thaiDistribute"/>
        <w:rPr>
          <w:rFonts w:ascii="Browallia New" w:hAnsi="Browallia New" w:cs="Browallia New"/>
          <w:b/>
          <w:bCs/>
          <w:sz w:val="32"/>
          <w:szCs w:val="32"/>
          <w:cs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หน่วยงานที่เกี่ยวข้อง </w:t>
      </w:r>
      <w:r>
        <w:rPr>
          <w:rFonts w:ascii="Browallia New" w:hAnsi="Browallia New" w:cs="Browallia New"/>
          <w:b/>
          <w:bCs/>
          <w:sz w:val="32"/>
          <w:szCs w:val="32"/>
        </w:rPr>
        <w:t xml:space="preserve">:  ER   OPD  IPD  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>ระบบยา  กายภาพบำบัด  องค์กรพยาบาล  และองค์กรแพทย์</w:t>
      </w:r>
    </w:p>
    <w:p w:rsidR="00787B0A" w:rsidRPr="00787B0A" w:rsidRDefault="00787B0A">
      <w:pPr>
        <w:rPr>
          <w:cs/>
        </w:rPr>
      </w:pPr>
    </w:p>
    <w:sectPr w:rsidR="00787B0A" w:rsidRPr="00787B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461889"/>
    <w:multiLevelType w:val="hybridMultilevel"/>
    <w:tmpl w:val="6B66C0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759"/>
    <w:rsid w:val="00184CD3"/>
    <w:rsid w:val="001B4759"/>
    <w:rsid w:val="002A47B1"/>
    <w:rsid w:val="003C2316"/>
    <w:rsid w:val="006E0347"/>
    <w:rsid w:val="00787B0A"/>
    <w:rsid w:val="008A05B9"/>
    <w:rsid w:val="008D1786"/>
    <w:rsid w:val="008D2965"/>
    <w:rsid w:val="00932D28"/>
    <w:rsid w:val="00974D77"/>
    <w:rsid w:val="009E4938"/>
    <w:rsid w:val="00BC7A62"/>
    <w:rsid w:val="00CD269A"/>
    <w:rsid w:val="00D53593"/>
    <w:rsid w:val="00EE09E2"/>
    <w:rsid w:val="00EE17D4"/>
    <w:rsid w:val="00EE20A9"/>
    <w:rsid w:val="00F7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C86040-FF4B-4C2F-844C-67023D156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75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4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4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B3CAD-11E0-4670-B6C1-E48C2CEE0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Lemel</dc:creator>
  <cp:lastModifiedBy>khunha</cp:lastModifiedBy>
  <cp:revision>6</cp:revision>
  <dcterms:created xsi:type="dcterms:W3CDTF">2019-06-12T22:24:00Z</dcterms:created>
  <dcterms:modified xsi:type="dcterms:W3CDTF">2019-07-05T05:05:00Z</dcterms:modified>
</cp:coreProperties>
</file>